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8D" w:rsidRP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7B0F8D">
        <w:rPr>
          <w:rFonts w:ascii="Calibri" w:hAnsi="Calibri" w:cs="Calibri"/>
          <w:b/>
          <w:color w:val="000000"/>
        </w:rPr>
        <w:t>NICOLETTA BATTAGLIA </w:t>
      </w:r>
    </w:p>
    <w:p w:rsid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</w:p>
    <w:p w:rsidR="007B0F8D" w:rsidRP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27"/>
        </w:rPr>
      </w:pPr>
      <w:r w:rsidRPr="007B0F8D">
        <w:rPr>
          <w:rFonts w:ascii="Calibri" w:hAnsi="Calibri" w:cs="Calibri"/>
          <w:color w:val="000000"/>
          <w:sz w:val="28"/>
          <w:szCs w:val="22"/>
        </w:rPr>
        <w:t xml:space="preserve">Empieza su carrera estudiando danza y En 2004 se </w:t>
      </w:r>
      <w:r w:rsidRPr="007B0F8D">
        <w:rPr>
          <w:rFonts w:ascii="Calibri" w:hAnsi="Calibri" w:cs="Calibri"/>
          <w:color w:val="000000"/>
          <w:sz w:val="28"/>
          <w:szCs w:val="22"/>
        </w:rPr>
        <w:t>graduó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 en Estudios internacionales en la Universidad de Torino (Italia) con una tesis en antropología cultural sobre el circo contemporáneo. </w:t>
      </w:r>
    </w:p>
    <w:p w:rsidR="007B0F8D" w:rsidRP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27"/>
        </w:rPr>
      </w:pPr>
      <w:r w:rsidRPr="007B0F8D">
        <w:rPr>
          <w:rFonts w:ascii="Calibri" w:hAnsi="Calibri" w:cs="Calibri"/>
          <w:color w:val="000000"/>
          <w:sz w:val="28"/>
          <w:szCs w:val="22"/>
        </w:rPr>
        <w:t>Empieza a estudiar circo en 2004 en diferentes espacios europeos (</w:t>
      </w:r>
      <w:proofErr w:type="spellStart"/>
      <w:r w:rsidRPr="007B0F8D">
        <w:rPr>
          <w:rFonts w:ascii="Calibri" w:hAnsi="Calibri" w:cs="Calibri"/>
          <w:color w:val="000000"/>
          <w:sz w:val="28"/>
          <w:szCs w:val="22"/>
        </w:rPr>
        <w:t>Espace</w:t>
      </w:r>
      <w:proofErr w:type="spellEnd"/>
      <w:r w:rsidRPr="007B0F8D">
        <w:rPr>
          <w:rFonts w:ascii="Calibri" w:hAnsi="Calibri" w:cs="Calibri"/>
          <w:color w:val="000000"/>
          <w:sz w:val="28"/>
          <w:szCs w:val="22"/>
        </w:rPr>
        <w:t xml:space="preserve"> </w:t>
      </w:r>
      <w:proofErr w:type="spellStart"/>
      <w:r w:rsidRPr="007B0F8D">
        <w:rPr>
          <w:rFonts w:ascii="Calibri" w:hAnsi="Calibri" w:cs="Calibri"/>
          <w:color w:val="000000"/>
          <w:sz w:val="28"/>
          <w:szCs w:val="22"/>
        </w:rPr>
        <w:t>Catastrophe</w:t>
      </w:r>
      <w:proofErr w:type="spellEnd"/>
      <w:r w:rsidRPr="007B0F8D">
        <w:rPr>
          <w:rFonts w:ascii="Calibri" w:hAnsi="Calibri" w:cs="Calibri"/>
          <w:color w:val="000000"/>
          <w:sz w:val="28"/>
          <w:szCs w:val="22"/>
        </w:rPr>
        <w:t>,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 </w:t>
      </w:r>
      <w:r w:rsidRPr="007B0F8D">
        <w:rPr>
          <w:rFonts w:ascii="Calibri" w:hAnsi="Calibri" w:cs="Calibri"/>
          <w:color w:val="000000"/>
          <w:sz w:val="28"/>
          <w:szCs w:val="22"/>
        </w:rPr>
        <w:t>E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scuela de circo de Moscú) o de forma autodidacta. Se especializa en equilibrios, manipulación de objetos, clown, teatro físico estudiando con profesores </w:t>
      </w:r>
      <w:r w:rsidRPr="007B0F8D">
        <w:rPr>
          <w:rFonts w:ascii="Calibri" w:hAnsi="Calibri" w:cs="Calibri"/>
          <w:color w:val="000000"/>
          <w:sz w:val="28"/>
          <w:szCs w:val="22"/>
        </w:rPr>
        <w:t>como: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 Kim </w:t>
      </w:r>
      <w:proofErr w:type="spellStart"/>
      <w:r w:rsidRPr="007B0F8D">
        <w:rPr>
          <w:rFonts w:ascii="Calibri" w:hAnsi="Calibri" w:cs="Calibri"/>
          <w:color w:val="000000"/>
          <w:sz w:val="28"/>
          <w:szCs w:val="22"/>
        </w:rPr>
        <w:t>Langlet</w:t>
      </w:r>
      <w:proofErr w:type="spellEnd"/>
      <w:r w:rsidRPr="007B0F8D">
        <w:rPr>
          <w:rFonts w:ascii="Calibri" w:hAnsi="Calibri" w:cs="Calibri"/>
          <w:color w:val="000000"/>
          <w:sz w:val="28"/>
          <w:szCs w:val="22"/>
        </w:rPr>
        <w:t>, Pascal Agelier, Jerome Thomas y Cristina Samaniego entre otros. </w:t>
      </w:r>
    </w:p>
    <w:p w:rsidR="007B0F8D" w:rsidRP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27"/>
        </w:rPr>
      </w:pPr>
      <w:r w:rsidRPr="007B0F8D">
        <w:rPr>
          <w:rFonts w:ascii="Calibri" w:hAnsi="Calibri" w:cs="Calibri"/>
          <w:color w:val="000000"/>
          <w:sz w:val="28"/>
          <w:szCs w:val="22"/>
        </w:rPr>
        <w:t>Desde 2009 hasta el 2011 fue miembro fundador de la Asociación La Hoja Roja en Santander dedicada al desarrollo de proyectos de artes escénicas y ciencias sociales. </w:t>
      </w:r>
    </w:p>
    <w:p w:rsidR="007B0F8D" w:rsidRP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27"/>
        </w:rPr>
      </w:pPr>
      <w:r w:rsidRPr="007B0F8D">
        <w:rPr>
          <w:rFonts w:ascii="Calibri" w:hAnsi="Calibri" w:cs="Calibri"/>
          <w:color w:val="000000"/>
          <w:sz w:val="28"/>
          <w:szCs w:val="22"/>
        </w:rPr>
        <w:t xml:space="preserve">De forma autodidacta estudia </w:t>
      </w:r>
      <w:r w:rsidRPr="007B0F8D">
        <w:rPr>
          <w:rFonts w:ascii="Calibri" w:hAnsi="Calibri" w:cs="Calibri"/>
          <w:color w:val="000000"/>
          <w:sz w:val="28"/>
          <w:szCs w:val="22"/>
        </w:rPr>
        <w:t>música,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 trombón y </w:t>
      </w:r>
      <w:r w:rsidRPr="007B0F8D">
        <w:rPr>
          <w:rFonts w:ascii="Calibri" w:hAnsi="Calibri" w:cs="Calibri"/>
          <w:color w:val="000000"/>
          <w:sz w:val="28"/>
          <w:szCs w:val="22"/>
        </w:rPr>
        <w:t>guitarra;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 participa a talleres puntuales de gestión cultural para las artes </w:t>
      </w:r>
      <w:r w:rsidRPr="007B0F8D">
        <w:rPr>
          <w:rFonts w:ascii="Calibri" w:hAnsi="Calibri" w:cs="Calibri"/>
          <w:color w:val="000000"/>
          <w:sz w:val="28"/>
          <w:szCs w:val="22"/>
        </w:rPr>
        <w:t>escénicas.</w:t>
      </w:r>
    </w:p>
    <w:p w:rsidR="007B0F8D" w:rsidRP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27"/>
        </w:rPr>
      </w:pPr>
      <w:r w:rsidRPr="007B0F8D">
        <w:rPr>
          <w:rFonts w:ascii="Calibri" w:hAnsi="Calibri" w:cs="Calibri"/>
          <w:color w:val="000000"/>
          <w:sz w:val="28"/>
          <w:szCs w:val="22"/>
        </w:rPr>
        <w:t>En 2014 , junto a Rubén Río, crea la compañía de circo y teatro físico </w:t>
      </w:r>
      <w:hyperlink r:id="rId4" w:tgtFrame="_blank" w:history="1">
        <w:r w:rsidRPr="004A4688">
          <w:rPr>
            <w:rStyle w:val="Hipervnculo"/>
            <w:rFonts w:ascii="Calibri" w:hAnsi="Calibri" w:cs="Calibri"/>
            <w:color w:val="C00000"/>
            <w:sz w:val="28"/>
            <w:szCs w:val="28"/>
          </w:rPr>
          <w:t>“EL CRUCE”</w:t>
        </w:r>
      </w:hyperlink>
      <w:r w:rsidRPr="007B0F8D">
        <w:rPr>
          <w:rFonts w:ascii="Calibri" w:hAnsi="Calibri" w:cs="Calibri"/>
          <w:color w:val="000000"/>
          <w:sz w:val="28"/>
          <w:szCs w:val="22"/>
        </w:rPr>
        <w:t> . creando los espectáculos “Errantes” y “Punto y Coma</w:t>
      </w:r>
      <w:r w:rsidRPr="007B0F8D">
        <w:rPr>
          <w:rFonts w:ascii="Calibri" w:hAnsi="Calibri" w:cs="Calibri"/>
          <w:color w:val="000000"/>
          <w:sz w:val="28"/>
          <w:szCs w:val="22"/>
        </w:rPr>
        <w:t>”.</w:t>
      </w:r>
    </w:p>
    <w:p w:rsidR="007B0F8D" w:rsidRP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27"/>
        </w:rPr>
      </w:pPr>
      <w:r w:rsidRPr="007B0F8D">
        <w:rPr>
          <w:rFonts w:ascii="Calibri" w:hAnsi="Calibri" w:cs="Calibri"/>
          <w:color w:val="000000"/>
          <w:sz w:val="28"/>
          <w:szCs w:val="22"/>
        </w:rPr>
        <w:t xml:space="preserve">Desde 2017 trabaja en la compañía </w:t>
      </w:r>
      <w:r w:rsidRPr="007B0F8D">
        <w:rPr>
          <w:rFonts w:ascii="Calibri" w:hAnsi="Calibri" w:cs="Calibri"/>
          <w:color w:val="000000"/>
          <w:sz w:val="28"/>
          <w:szCs w:val="22"/>
        </w:rPr>
        <w:t>francesa</w:t>
      </w:r>
      <w:r w:rsidRPr="007B0F8D">
        <w:rPr>
          <w:rFonts w:ascii="Trebuchet MS" w:hAnsi="Trebuchet MS"/>
          <w:color w:val="000000"/>
          <w:sz w:val="32"/>
          <w:szCs w:val="27"/>
        </w:rPr>
        <w:t xml:space="preserve"> </w:t>
      </w:r>
      <w:r w:rsidRPr="007B0F8D">
        <w:rPr>
          <w:rFonts w:ascii="Trebuchet MS" w:hAnsi="Trebuchet MS"/>
          <w:color w:val="000000"/>
          <w:sz w:val="28"/>
          <w:szCs w:val="22"/>
        </w:rPr>
        <w:t>“ARMO”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 de Jerome Thomas </w:t>
      </w:r>
      <w:bookmarkStart w:id="0" w:name="_GoBack"/>
      <w:bookmarkEnd w:id="0"/>
      <w:r w:rsidRPr="007B0F8D">
        <w:rPr>
          <w:rFonts w:ascii="Calibri" w:hAnsi="Calibri" w:cs="Calibri"/>
          <w:color w:val="000000"/>
          <w:sz w:val="28"/>
          <w:szCs w:val="22"/>
        </w:rPr>
        <w:t>en las producciones “Magnetic” y “promenade jonglee au chateaux”. </w:t>
      </w:r>
    </w:p>
    <w:p w:rsidR="007B0F8D" w:rsidRP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27"/>
        </w:rPr>
      </w:pPr>
      <w:r w:rsidRPr="007B0F8D">
        <w:rPr>
          <w:rFonts w:ascii="Calibri" w:hAnsi="Calibri" w:cs="Calibri"/>
          <w:color w:val="000000"/>
          <w:sz w:val="28"/>
          <w:szCs w:val="22"/>
        </w:rPr>
        <w:t xml:space="preserve">En 2019 </w:t>
      </w:r>
      <w:r w:rsidRPr="007B0F8D">
        <w:rPr>
          <w:rFonts w:ascii="Calibri" w:hAnsi="Calibri" w:cs="Calibri"/>
          <w:color w:val="000000"/>
          <w:sz w:val="28"/>
          <w:szCs w:val="22"/>
        </w:rPr>
        <w:t>empieza,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 junto con </w:t>
      </w:r>
      <w:proofErr w:type="spellStart"/>
      <w:r w:rsidRPr="007B0F8D">
        <w:rPr>
          <w:rFonts w:ascii="Calibri" w:hAnsi="Calibri" w:cs="Calibri"/>
          <w:color w:val="000000"/>
          <w:sz w:val="28"/>
          <w:szCs w:val="22"/>
        </w:rPr>
        <w:t>Ivan</w:t>
      </w:r>
      <w:proofErr w:type="spellEnd"/>
      <w:r w:rsidRPr="007B0F8D">
        <w:rPr>
          <w:rFonts w:ascii="Calibri" w:hAnsi="Calibri" w:cs="Calibri"/>
          <w:color w:val="000000"/>
          <w:sz w:val="28"/>
          <w:szCs w:val="22"/>
        </w:rPr>
        <w:t xml:space="preserve"> </w:t>
      </w:r>
      <w:proofErr w:type="spellStart"/>
      <w:r w:rsidRPr="007B0F8D">
        <w:rPr>
          <w:rFonts w:ascii="Calibri" w:hAnsi="Calibri" w:cs="Calibri"/>
          <w:color w:val="000000"/>
          <w:sz w:val="28"/>
          <w:szCs w:val="22"/>
        </w:rPr>
        <w:t>Tomasevic</w:t>
      </w:r>
      <w:proofErr w:type="spellEnd"/>
      <w:r w:rsidRPr="007B0F8D">
        <w:rPr>
          <w:rFonts w:ascii="Calibri" w:hAnsi="Calibri" w:cs="Calibri"/>
          <w:color w:val="000000"/>
          <w:sz w:val="28"/>
          <w:szCs w:val="22"/>
        </w:rPr>
        <w:t>, </w:t>
      </w:r>
      <w:proofErr w:type="spellStart"/>
      <w:r w:rsidRPr="007B0F8D">
        <w:rPr>
          <w:rFonts w:ascii="Calibri" w:hAnsi="Calibri" w:cs="Calibri"/>
          <w:color w:val="000000"/>
          <w:sz w:val="28"/>
          <w:szCs w:val="22"/>
        </w:rPr>
        <w:t>Artesorio</w:t>
      </w:r>
      <w:proofErr w:type="spellEnd"/>
      <w:r w:rsidRPr="007B0F8D">
        <w:rPr>
          <w:rFonts w:ascii="Calibri" w:hAnsi="Calibri" w:cs="Calibri"/>
          <w:color w:val="000000"/>
          <w:sz w:val="28"/>
          <w:szCs w:val="22"/>
        </w:rPr>
        <w:t xml:space="preserve"> </w:t>
      </w:r>
      <w:r w:rsidRPr="007B0F8D">
        <w:rPr>
          <w:rFonts w:ascii="Calibri" w:hAnsi="Calibri" w:cs="Calibri"/>
          <w:color w:val="000000"/>
          <w:sz w:val="28"/>
          <w:szCs w:val="22"/>
        </w:rPr>
        <w:t>147,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 proyecto dedicado a la producción y </w:t>
      </w:r>
      <w:r w:rsidRPr="007B0F8D">
        <w:rPr>
          <w:rFonts w:ascii="Calibri" w:hAnsi="Calibri" w:cs="Calibri"/>
          <w:color w:val="000000"/>
          <w:sz w:val="28"/>
          <w:szCs w:val="22"/>
        </w:rPr>
        <w:t>difusión de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 creaciones de artes escénicas. En 2021 estrena el espectáculo de teatro físico y circo mínimo “Hidratica”.</w:t>
      </w:r>
    </w:p>
    <w:p w:rsidR="007B0F8D" w:rsidRPr="007B0F8D" w:rsidRDefault="007B0F8D" w:rsidP="007B0F8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27"/>
        </w:rPr>
      </w:pPr>
      <w:r w:rsidRPr="007B0F8D">
        <w:rPr>
          <w:rFonts w:ascii="Calibri" w:hAnsi="Calibri" w:cs="Calibri"/>
          <w:color w:val="000000"/>
          <w:sz w:val="28"/>
          <w:szCs w:val="22"/>
        </w:rPr>
        <w:t xml:space="preserve">En el </w:t>
      </w:r>
      <w:r w:rsidRPr="007B0F8D">
        <w:rPr>
          <w:rFonts w:ascii="Calibri" w:hAnsi="Calibri" w:cs="Calibri"/>
          <w:color w:val="000000"/>
          <w:sz w:val="28"/>
          <w:szCs w:val="22"/>
        </w:rPr>
        <w:t>2020 participó en</w:t>
      </w:r>
      <w:r w:rsidRPr="007B0F8D">
        <w:rPr>
          <w:rFonts w:ascii="Calibri" w:hAnsi="Calibri" w:cs="Calibri"/>
          <w:color w:val="000000"/>
          <w:sz w:val="28"/>
          <w:szCs w:val="22"/>
        </w:rPr>
        <w:t xml:space="preserve"> el postgrado “</w:t>
      </w:r>
      <w:proofErr w:type="spellStart"/>
      <w:r w:rsidRPr="007B0F8D">
        <w:rPr>
          <w:rFonts w:ascii="Calibri" w:hAnsi="Calibri" w:cs="Calibri"/>
          <w:color w:val="000000"/>
          <w:sz w:val="28"/>
          <w:szCs w:val="22"/>
        </w:rPr>
        <w:t>Escenificació</w:t>
      </w:r>
      <w:proofErr w:type="spellEnd"/>
      <w:r w:rsidRPr="007B0F8D">
        <w:rPr>
          <w:rFonts w:ascii="Calibri" w:hAnsi="Calibri" w:cs="Calibri"/>
          <w:color w:val="000000"/>
          <w:sz w:val="28"/>
          <w:szCs w:val="22"/>
        </w:rPr>
        <w:t xml:space="preserve"> i tecnología digital” en el I</w:t>
      </w:r>
      <w:r w:rsidRPr="007B0F8D">
        <w:rPr>
          <w:rFonts w:ascii="Calibri" w:hAnsi="Calibri" w:cs="Calibri"/>
          <w:color w:val="000000"/>
          <w:sz w:val="28"/>
          <w:szCs w:val="22"/>
        </w:rPr>
        <w:t>n</w:t>
      </w:r>
      <w:r w:rsidRPr="007B0F8D">
        <w:rPr>
          <w:rFonts w:ascii="Calibri" w:hAnsi="Calibri" w:cs="Calibri"/>
          <w:color w:val="000000"/>
          <w:sz w:val="28"/>
          <w:szCs w:val="22"/>
        </w:rPr>
        <w:t>stitut del Teatre.</w:t>
      </w:r>
    </w:p>
    <w:p w:rsidR="008A4C14" w:rsidRPr="007B0F8D" w:rsidRDefault="008A4C14">
      <w:pPr>
        <w:rPr>
          <w:sz w:val="28"/>
        </w:rPr>
      </w:pPr>
    </w:p>
    <w:sectPr w:rsidR="008A4C14" w:rsidRPr="007B0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2"/>
    <w:rsid w:val="003657D2"/>
    <w:rsid w:val="004A4688"/>
    <w:rsid w:val="007B0F8D"/>
    <w:rsid w:val="008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A9A8"/>
  <w15:chartTrackingRefBased/>
  <w15:docId w15:val="{CF60EEE6-D9A4-49D1-B1EA-87F6416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B0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aelcruc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Rbn</dc:creator>
  <cp:keywords/>
  <dc:description/>
  <cp:lastModifiedBy>Rbn</cp:lastModifiedBy>
  <cp:revision>3</cp:revision>
  <dcterms:created xsi:type="dcterms:W3CDTF">2022-04-05T15:33:00Z</dcterms:created>
  <dcterms:modified xsi:type="dcterms:W3CDTF">2022-04-05T15:39:00Z</dcterms:modified>
</cp:coreProperties>
</file>